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C9E" w:rsidRPr="001745E8" w:rsidRDefault="001745E8">
      <w:pPr>
        <w:rPr>
          <w:b/>
          <w:color w:val="00B0F0"/>
          <w:sz w:val="28"/>
          <w:szCs w:val="28"/>
        </w:rPr>
      </w:pPr>
      <w:r w:rsidRPr="001745E8">
        <w:rPr>
          <w:b/>
          <w:noProof/>
          <w:color w:val="00B0F0"/>
          <w:sz w:val="28"/>
          <w:szCs w:val="28"/>
        </w:rPr>
        <w:drawing>
          <wp:anchor distT="0" distB="0" distL="114300" distR="114300" simplePos="0" relativeHeight="251658240" behindDoc="0" locked="0" layoutInCell="1" allowOverlap="1">
            <wp:simplePos x="0" y="0"/>
            <wp:positionH relativeFrom="margin">
              <wp:posOffset>5238750</wp:posOffset>
            </wp:positionH>
            <wp:positionV relativeFrom="paragraph">
              <wp:posOffset>-676910</wp:posOffset>
            </wp:positionV>
            <wp:extent cx="1089443" cy="1095375"/>
            <wp:effectExtent l="0" t="0" r="0" b="0"/>
            <wp:wrapNone/>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wks tem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9443" cy="1095375"/>
                    </a:xfrm>
                    <a:prstGeom prst="rect">
                      <a:avLst/>
                    </a:prstGeom>
                  </pic:spPr>
                </pic:pic>
              </a:graphicData>
            </a:graphic>
            <wp14:sizeRelH relativeFrom="page">
              <wp14:pctWidth>0</wp14:pctWidth>
            </wp14:sizeRelH>
            <wp14:sizeRelV relativeFrom="page">
              <wp14:pctHeight>0</wp14:pctHeight>
            </wp14:sizeRelV>
          </wp:anchor>
        </w:drawing>
      </w:r>
      <w:r w:rsidRPr="001745E8">
        <w:rPr>
          <w:b/>
          <w:color w:val="00B0F0"/>
          <w:sz w:val="28"/>
          <w:szCs w:val="28"/>
        </w:rPr>
        <w:t>Training protocols</w:t>
      </w:r>
    </w:p>
    <w:p w:rsidR="001745E8" w:rsidRDefault="001745E8"/>
    <w:p w:rsidR="001745E8" w:rsidRDefault="001745E8" w:rsidP="007C46EF">
      <w:pPr>
        <w:pStyle w:val="ListParagraph"/>
        <w:numPr>
          <w:ilvl w:val="0"/>
          <w:numId w:val="1"/>
        </w:numPr>
      </w:pPr>
      <w:r>
        <w:t>Come ready to play, they are no changing facilities and no water fountains open</w:t>
      </w:r>
    </w:p>
    <w:p w:rsidR="001745E8" w:rsidRDefault="001745E8" w:rsidP="007C46EF">
      <w:pPr>
        <w:pStyle w:val="ListParagraph"/>
        <w:numPr>
          <w:ilvl w:val="0"/>
          <w:numId w:val="1"/>
        </w:numPr>
      </w:pPr>
      <w:r>
        <w:t>Should you need the toilet in an emergency, you need to wear a face mask and hand sanitise upon entering the college, please then follow the school one</w:t>
      </w:r>
      <w:r w:rsidR="007C46EF">
        <w:t>-</w:t>
      </w:r>
      <w:r>
        <w:t>way system. The toilets are on the right just past main reception.</w:t>
      </w:r>
    </w:p>
    <w:p w:rsidR="001745E8" w:rsidRDefault="001745E8" w:rsidP="007C46EF">
      <w:pPr>
        <w:pStyle w:val="ListParagraph"/>
        <w:numPr>
          <w:ilvl w:val="0"/>
          <w:numId w:val="1"/>
        </w:numPr>
      </w:pPr>
      <w:r>
        <w:t>Before you enter the courts</w:t>
      </w:r>
      <w:r w:rsidR="00724A4E">
        <w:t>,</w:t>
      </w:r>
      <w:r>
        <w:t xml:space="preserve"> you will need to hand sanitise, have your attendance registered in on the Pitchero app and answer the health screening questions. Please wait apart f</w:t>
      </w:r>
      <w:r w:rsidR="00F63FA0">
        <w:t>ro</w:t>
      </w:r>
      <w:bookmarkStart w:id="0" w:name="_GoBack"/>
      <w:bookmarkEnd w:id="0"/>
      <w:r>
        <w:t>m each other if there is a que for this outside the courts</w:t>
      </w:r>
    </w:p>
    <w:p w:rsidR="001745E8" w:rsidRDefault="001745E8" w:rsidP="007C46EF">
      <w:pPr>
        <w:pStyle w:val="ListParagraph"/>
        <w:numPr>
          <w:ilvl w:val="0"/>
          <w:numId w:val="1"/>
        </w:numPr>
      </w:pPr>
      <w:r>
        <w:t>If it is your first training session, you will need to sign the opt-in sheet to confirm you are aware of the risks of netball and your personal risk asses</w:t>
      </w:r>
      <w:r w:rsidR="007C46EF">
        <w:t>s</w:t>
      </w:r>
      <w:r>
        <w:t>ment</w:t>
      </w:r>
    </w:p>
    <w:p w:rsidR="001745E8" w:rsidRDefault="001745E8" w:rsidP="007C46EF">
      <w:pPr>
        <w:pStyle w:val="ListParagraph"/>
        <w:numPr>
          <w:ilvl w:val="0"/>
          <w:numId w:val="1"/>
        </w:numPr>
      </w:pPr>
      <w:r>
        <w:t>DO NOT ASK YOUR DRIVER TO LEAVE until you have completed the health screening if you are being dropped off. If you answer yes to any of the questions you need to leave immediately</w:t>
      </w:r>
    </w:p>
    <w:p w:rsidR="001745E8" w:rsidRDefault="001745E8" w:rsidP="007C46EF">
      <w:pPr>
        <w:pStyle w:val="ListParagraph"/>
        <w:numPr>
          <w:ilvl w:val="0"/>
          <w:numId w:val="1"/>
        </w:numPr>
      </w:pPr>
      <w:r>
        <w:t>There is only one entry/exit to the courts but it is a double entrance gate, so enter on the left and exit on the right</w:t>
      </w:r>
    </w:p>
    <w:p w:rsidR="001745E8" w:rsidRDefault="001745E8" w:rsidP="007C46EF">
      <w:pPr>
        <w:pStyle w:val="ListParagraph"/>
        <w:numPr>
          <w:ilvl w:val="0"/>
          <w:numId w:val="1"/>
        </w:numPr>
      </w:pPr>
      <w:r>
        <w:t>Please wait a couple of seconds when following people in/out</w:t>
      </w:r>
    </w:p>
    <w:p w:rsidR="001745E8" w:rsidRDefault="001745E8" w:rsidP="007C46EF">
      <w:pPr>
        <w:pStyle w:val="ListParagraph"/>
        <w:numPr>
          <w:ilvl w:val="0"/>
          <w:numId w:val="1"/>
        </w:numPr>
      </w:pPr>
      <w:r>
        <w:t>Please set your belongings down 2m away from the nearest player</w:t>
      </w:r>
    </w:p>
    <w:p w:rsidR="001745E8" w:rsidRDefault="001745E8" w:rsidP="007C46EF">
      <w:pPr>
        <w:pStyle w:val="ListParagraph"/>
        <w:numPr>
          <w:ilvl w:val="0"/>
          <w:numId w:val="1"/>
        </w:numPr>
      </w:pPr>
      <w:r>
        <w:t>During training any equipment touched will need to be sprayed/cleaned (e.g. balls every 15 mins, posts after touch/end of session, cones etc)</w:t>
      </w:r>
    </w:p>
    <w:p w:rsidR="001745E8" w:rsidRDefault="001745E8" w:rsidP="007C46EF">
      <w:pPr>
        <w:pStyle w:val="ListParagraph"/>
        <w:numPr>
          <w:ilvl w:val="0"/>
          <w:numId w:val="1"/>
        </w:numPr>
      </w:pPr>
      <w:r>
        <w:t>During drinks breaks, please remain on your spot and 2m apart from teammates/officials</w:t>
      </w:r>
    </w:p>
    <w:p w:rsidR="001745E8" w:rsidRDefault="001745E8" w:rsidP="007C46EF">
      <w:pPr>
        <w:pStyle w:val="ListParagraph"/>
        <w:numPr>
          <w:ilvl w:val="0"/>
          <w:numId w:val="1"/>
        </w:numPr>
      </w:pPr>
      <w:r>
        <w:t>First aid will be available, please wear face masks and gloves to administer first aid</w:t>
      </w:r>
    </w:p>
    <w:sectPr w:rsidR="001745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91843"/>
    <w:multiLevelType w:val="hybridMultilevel"/>
    <w:tmpl w:val="EC901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5E8"/>
    <w:rsid w:val="001745E8"/>
    <w:rsid w:val="00400C9E"/>
    <w:rsid w:val="00724A4E"/>
    <w:rsid w:val="007C46EF"/>
    <w:rsid w:val="00F63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5FF34"/>
  <w15:chartTrackingRefBased/>
  <w15:docId w15:val="{A6BDD641-51BA-4572-975F-8B25EBED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Cottrell</dc:creator>
  <cp:keywords/>
  <dc:description/>
  <cp:lastModifiedBy>Sarah Cottrell</cp:lastModifiedBy>
  <cp:revision>3</cp:revision>
  <dcterms:created xsi:type="dcterms:W3CDTF">2020-09-12T10:30:00Z</dcterms:created>
  <dcterms:modified xsi:type="dcterms:W3CDTF">2020-09-12T10:40:00Z</dcterms:modified>
</cp:coreProperties>
</file>